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1D" w:rsidRDefault="00E26A1D" w:rsidP="00E26A1D">
      <w:pPr>
        <w:pStyle w:val="NormalWeb"/>
        <w:spacing w:after="0"/>
        <w:jc w:val="center"/>
      </w:pPr>
      <w:r>
        <w:rPr>
          <w:rFonts w:ascii="Verdana" w:hAnsi="Verdana"/>
          <w:b/>
          <w:bCs/>
          <w:i/>
          <w:iCs/>
          <w:sz w:val="27"/>
          <w:szCs w:val="27"/>
        </w:rPr>
        <w:t xml:space="preserve">Mr. </w:t>
      </w:r>
      <w:proofErr w:type="spellStart"/>
      <w:r>
        <w:rPr>
          <w:rFonts w:ascii="Verdana" w:hAnsi="Verdana"/>
          <w:b/>
          <w:bCs/>
          <w:i/>
          <w:iCs/>
          <w:sz w:val="27"/>
          <w:szCs w:val="27"/>
        </w:rPr>
        <w:t>Blandings</w:t>
      </w:r>
      <w:proofErr w:type="spellEnd"/>
      <w:r>
        <w:rPr>
          <w:rFonts w:ascii="Verdana" w:hAnsi="Verdana"/>
          <w:b/>
          <w:bCs/>
          <w:i/>
          <w:iCs/>
          <w:sz w:val="27"/>
          <w:szCs w:val="27"/>
        </w:rPr>
        <w:t xml:space="preserve"> Builds His Dream House</w:t>
      </w:r>
    </w:p>
    <w:p w:rsidR="00E26A1D" w:rsidRDefault="00E26A1D" w:rsidP="00E26A1D">
      <w:pPr>
        <w:pStyle w:val="NormalWeb"/>
        <w:spacing w:after="0"/>
        <w:jc w:val="center"/>
      </w:pPr>
    </w:p>
    <w:p w:rsidR="00E26A1D" w:rsidRDefault="00E26A1D" w:rsidP="00E26A1D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Length:</w:t>
      </w:r>
      <w:r>
        <w:rPr>
          <w:rFonts w:ascii="Verdana" w:hAnsi="Verdana"/>
          <w:sz w:val="22"/>
          <w:szCs w:val="22"/>
        </w:rPr>
        <w:t xml:space="preserve"> 94 minutes </w:t>
      </w:r>
      <w:r>
        <w:rPr>
          <w:rFonts w:ascii="Verdana" w:hAnsi="Verdana"/>
          <w:sz w:val="22"/>
          <w:szCs w:val="22"/>
          <w:u w:val="single"/>
        </w:rPr>
        <w:t>Category:</w:t>
      </w:r>
      <w:r>
        <w:rPr>
          <w:rFonts w:ascii="Verdana" w:hAnsi="Verdana"/>
          <w:sz w:val="22"/>
          <w:szCs w:val="22"/>
        </w:rPr>
        <w:t xml:space="preserve"> Comedy </w:t>
      </w:r>
      <w:r>
        <w:rPr>
          <w:rFonts w:ascii="Verdana" w:hAnsi="Verdana"/>
          <w:sz w:val="22"/>
          <w:szCs w:val="22"/>
          <w:u w:val="single"/>
        </w:rPr>
        <w:t>Release Date:</w:t>
      </w:r>
      <w:r>
        <w:rPr>
          <w:rFonts w:ascii="Verdana" w:hAnsi="Verdana"/>
          <w:sz w:val="22"/>
          <w:szCs w:val="22"/>
        </w:rPr>
        <w:t xml:space="preserve"> 1948</w:t>
      </w:r>
    </w:p>
    <w:p w:rsidR="00E26A1D" w:rsidRDefault="00E26A1D" w:rsidP="00E26A1D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Director:</w:t>
      </w:r>
      <w:r>
        <w:rPr>
          <w:rFonts w:ascii="Verdana" w:hAnsi="Verdana"/>
          <w:sz w:val="22"/>
          <w:szCs w:val="22"/>
        </w:rPr>
        <w:t xml:space="preserve"> Dore </w:t>
      </w:r>
      <w:proofErr w:type="spellStart"/>
      <w:r>
        <w:rPr>
          <w:rFonts w:ascii="Verdana" w:hAnsi="Verdana"/>
          <w:sz w:val="22"/>
          <w:szCs w:val="22"/>
        </w:rPr>
        <w:t>Schary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:rsidR="00E26A1D" w:rsidRDefault="00E26A1D" w:rsidP="00E26A1D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Stars:</w:t>
      </w:r>
      <w:r>
        <w:rPr>
          <w:rFonts w:ascii="Verdana" w:hAnsi="Verdana"/>
          <w:sz w:val="22"/>
          <w:szCs w:val="22"/>
        </w:rPr>
        <w:t xml:space="preserve"> Cary Grant, Myrna Loy, Melvyn Douglas</w:t>
      </w:r>
    </w:p>
    <w:p w:rsidR="00E26A1D" w:rsidRDefault="00E26A1D" w:rsidP="00E26A1D">
      <w:pPr>
        <w:pStyle w:val="NormalWeb"/>
        <w:spacing w:after="0"/>
        <w:jc w:val="center"/>
      </w:pPr>
    </w:p>
    <w:p w:rsidR="00E26A1D" w:rsidRDefault="00E26A1D" w:rsidP="00E26A1D">
      <w:pPr>
        <w:pStyle w:val="NormalWeb"/>
        <w:spacing w:after="0"/>
      </w:pPr>
      <w:r>
        <w:rPr>
          <w:rFonts w:ascii="Verdana" w:hAnsi="Verdana"/>
          <w:b/>
          <w:bCs/>
          <w:u w:val="single"/>
        </w:rPr>
        <w:t>Story Line:</w:t>
      </w:r>
    </w:p>
    <w:p w:rsidR="00E26A1D" w:rsidRDefault="00E26A1D" w:rsidP="00E26A1D">
      <w:pPr>
        <w:pStyle w:val="NormalWeb"/>
        <w:spacing w:after="0"/>
      </w:pPr>
      <w:r>
        <w:rPr>
          <w:rFonts w:ascii="Verdana" w:hAnsi="Verdana"/>
          <w:sz w:val="22"/>
          <w:szCs w:val="22"/>
        </w:rPr>
        <w:t xml:space="preserve">New York </w:t>
      </w:r>
      <w:proofErr w:type="gramStart"/>
      <w:r>
        <w:rPr>
          <w:rFonts w:ascii="Verdana" w:hAnsi="Verdana"/>
          <w:sz w:val="22"/>
          <w:szCs w:val="22"/>
        </w:rPr>
        <w:t>adman</w:t>
      </w:r>
      <w:proofErr w:type="gramEnd"/>
      <w:r>
        <w:rPr>
          <w:rFonts w:ascii="Verdana" w:hAnsi="Verdana"/>
          <w:sz w:val="22"/>
          <w:szCs w:val="22"/>
        </w:rPr>
        <w:t xml:space="preserve"> Jim </w:t>
      </w:r>
      <w:proofErr w:type="spellStart"/>
      <w:r>
        <w:rPr>
          <w:rFonts w:ascii="Verdana" w:hAnsi="Verdana"/>
          <w:sz w:val="22"/>
          <w:szCs w:val="22"/>
        </w:rPr>
        <w:t>Blandings</w:t>
      </w:r>
      <w:proofErr w:type="spellEnd"/>
      <w:r>
        <w:rPr>
          <w:rFonts w:ascii="Verdana" w:hAnsi="Verdana"/>
          <w:sz w:val="22"/>
          <w:szCs w:val="22"/>
        </w:rPr>
        <w:t xml:space="preserve"> is ready to say goodbye to his cramped city apartment and build from the ground up a Connecticut home with room enough for his growing family and dreams. All it will cost him is his time and money...and perhaps his job, marriage, happiness and </w:t>
      </w:r>
      <w:proofErr w:type="gramStart"/>
      <w:r>
        <w:rPr>
          <w:rFonts w:ascii="Verdana" w:hAnsi="Verdana"/>
          <w:sz w:val="22"/>
          <w:szCs w:val="22"/>
        </w:rPr>
        <w:t>what's</w:t>
      </w:r>
      <w:proofErr w:type="gramEnd"/>
      <w:r>
        <w:rPr>
          <w:rFonts w:ascii="Verdana" w:hAnsi="Verdana"/>
          <w:sz w:val="22"/>
          <w:szCs w:val="22"/>
        </w:rPr>
        <w:t xml:space="preserve"> left of his sanity.</w:t>
      </w:r>
    </w:p>
    <w:p w:rsidR="00E26A1D" w:rsidRDefault="00E26A1D" w:rsidP="00E26A1D">
      <w:pPr>
        <w:pStyle w:val="NormalWeb"/>
        <w:spacing w:after="0"/>
      </w:pPr>
      <w:bookmarkStart w:id="0" w:name="_GoBack"/>
      <w:bookmarkEnd w:id="0"/>
      <w:r>
        <w:rPr>
          <w:rFonts w:ascii="Verdana" w:hAnsi="Verdana"/>
          <w:b/>
          <w:bCs/>
          <w:u w:val="single"/>
        </w:rPr>
        <w:t>Trivia:</w:t>
      </w:r>
    </w:p>
    <w:p w:rsidR="00E26A1D" w:rsidRDefault="00E26A1D" w:rsidP="00E26A1D">
      <w:pPr>
        <w:pStyle w:val="NormalWeb"/>
        <w:spacing w:after="0"/>
      </w:pPr>
    </w:p>
    <w:p w:rsidR="00E26A1D" w:rsidRDefault="00E26A1D" w:rsidP="00E26A1D">
      <w:pPr>
        <w:pStyle w:val="NormalWeb"/>
        <w:numPr>
          <w:ilvl w:val="0"/>
          <w:numId w:val="1"/>
        </w:numPr>
        <w:spacing w:after="0"/>
      </w:pPr>
      <w:r>
        <w:rPr>
          <w:rFonts w:ascii="Verdana" w:hAnsi="Verdana"/>
          <w:sz w:val="22"/>
          <w:szCs w:val="22"/>
        </w:rPr>
        <w:t xml:space="preserve">Grand total for the house and property was $38,000 according to Mrs. </w:t>
      </w:r>
      <w:proofErr w:type="spellStart"/>
      <w:r>
        <w:rPr>
          <w:rFonts w:ascii="Verdana" w:hAnsi="Verdana"/>
          <w:sz w:val="22"/>
          <w:szCs w:val="22"/>
        </w:rPr>
        <w:t>Blandings</w:t>
      </w:r>
      <w:proofErr w:type="spellEnd"/>
      <w:r>
        <w:rPr>
          <w:rFonts w:ascii="Verdana" w:hAnsi="Verdana"/>
          <w:sz w:val="22"/>
          <w:szCs w:val="22"/>
        </w:rPr>
        <w:t xml:space="preserve"> in their first night in the house. Assuming the factor used to arrive at the 2012 value show above is correct, the total cost of the house and property would be $385,000.</w:t>
      </w:r>
    </w:p>
    <w:p w:rsidR="00E26A1D" w:rsidRDefault="00E26A1D" w:rsidP="00E26A1D">
      <w:pPr>
        <w:pStyle w:val="NormalWeb"/>
        <w:spacing w:after="0"/>
      </w:pPr>
    </w:p>
    <w:p w:rsidR="00E26A1D" w:rsidRDefault="00E26A1D" w:rsidP="00E26A1D">
      <w:pPr>
        <w:pStyle w:val="NormalWeb"/>
        <w:numPr>
          <w:ilvl w:val="0"/>
          <w:numId w:val="2"/>
        </w:numPr>
        <w:spacing w:after="0"/>
      </w:pPr>
      <w:r>
        <w:rPr>
          <w:rFonts w:ascii="Verdana" w:hAnsi="Verdana"/>
          <w:sz w:val="22"/>
          <w:szCs w:val="22"/>
        </w:rPr>
        <w:t xml:space="preserve">Although this film was from the novel of the same name, much of the story is autobiographical. Eric </w:t>
      </w:r>
      <w:proofErr w:type="spellStart"/>
      <w:r>
        <w:rPr>
          <w:rFonts w:ascii="Verdana" w:hAnsi="Verdana"/>
          <w:sz w:val="22"/>
          <w:szCs w:val="22"/>
        </w:rPr>
        <w:t>Hodgins</w:t>
      </w:r>
      <w:proofErr w:type="spellEnd"/>
      <w:r>
        <w:rPr>
          <w:rFonts w:ascii="Verdana" w:hAnsi="Verdana"/>
          <w:sz w:val="22"/>
          <w:szCs w:val="22"/>
        </w:rPr>
        <w:t xml:space="preserve"> and his wife built the actual house in the rural Litchfield County, Connecticut town of New Milford. Located in the </w:t>
      </w:r>
      <w:proofErr w:type="spellStart"/>
      <w:r>
        <w:rPr>
          <w:rFonts w:ascii="Verdana" w:hAnsi="Verdana"/>
          <w:sz w:val="22"/>
          <w:szCs w:val="22"/>
        </w:rPr>
        <w:t>Merryall</w:t>
      </w:r>
      <w:proofErr w:type="spellEnd"/>
      <w:r>
        <w:rPr>
          <w:rFonts w:ascii="Verdana" w:hAnsi="Verdana"/>
          <w:sz w:val="22"/>
          <w:szCs w:val="22"/>
        </w:rPr>
        <w:t xml:space="preserve"> section of town, the house recently sold for $1.2 million.</w:t>
      </w:r>
    </w:p>
    <w:p w:rsidR="00E26A1D" w:rsidRDefault="00E26A1D" w:rsidP="00E26A1D">
      <w:pPr>
        <w:pStyle w:val="NormalWeb"/>
        <w:spacing w:after="0"/>
      </w:pPr>
    </w:p>
    <w:p w:rsidR="00E26A1D" w:rsidRDefault="00E26A1D" w:rsidP="00E26A1D">
      <w:pPr>
        <w:pStyle w:val="NormalWeb"/>
        <w:numPr>
          <w:ilvl w:val="0"/>
          <w:numId w:val="3"/>
        </w:numPr>
        <w:spacing w:after="0"/>
      </w:pPr>
      <w:r>
        <w:rPr>
          <w:rFonts w:ascii="Verdana" w:hAnsi="Verdana"/>
          <w:sz w:val="22"/>
          <w:szCs w:val="22"/>
        </w:rPr>
        <w:t xml:space="preserve">In the movie, a flooded excavation plagues the </w:t>
      </w:r>
      <w:proofErr w:type="spellStart"/>
      <w:r>
        <w:rPr>
          <w:rFonts w:ascii="Verdana" w:hAnsi="Verdana"/>
          <w:sz w:val="22"/>
          <w:szCs w:val="22"/>
        </w:rPr>
        <w:t>Blandings</w:t>
      </w:r>
      <w:proofErr w:type="spellEnd"/>
      <w:r>
        <w:rPr>
          <w:rFonts w:ascii="Verdana" w:hAnsi="Verdana"/>
          <w:sz w:val="22"/>
          <w:szCs w:val="22"/>
        </w:rPr>
        <w:t xml:space="preserve"> and their builders, requiring pumps to empty it. In reality, Eric </w:t>
      </w:r>
      <w:proofErr w:type="spellStart"/>
      <w:r>
        <w:rPr>
          <w:rFonts w:ascii="Verdana" w:hAnsi="Verdana"/>
          <w:sz w:val="22"/>
          <w:szCs w:val="22"/>
        </w:rPr>
        <w:t>Hodgins</w:t>
      </w:r>
      <w:proofErr w:type="spellEnd"/>
      <w:r>
        <w:rPr>
          <w:rFonts w:ascii="Verdana" w:hAnsi="Verdana"/>
          <w:sz w:val="22"/>
          <w:szCs w:val="22"/>
        </w:rPr>
        <w:t xml:space="preserve"> reported in his interview with </w:t>
      </w:r>
      <w:r>
        <w:rPr>
          <w:rFonts w:ascii="Verdana" w:hAnsi="Verdana"/>
          <w:i/>
          <w:iCs/>
          <w:sz w:val="22"/>
          <w:szCs w:val="22"/>
        </w:rPr>
        <w:t>LIFE</w:t>
      </w:r>
      <w:r>
        <w:rPr>
          <w:rFonts w:ascii="Verdana" w:hAnsi="Verdana"/>
          <w:sz w:val="22"/>
          <w:szCs w:val="22"/>
        </w:rPr>
        <w:t xml:space="preserve"> magazine that the movie set excavation leaked so badly that large pumps were required just to keep it filled for shooting.</w:t>
      </w:r>
    </w:p>
    <w:p w:rsidR="00E26A1D" w:rsidRDefault="00E26A1D" w:rsidP="00E26A1D">
      <w:pPr>
        <w:pStyle w:val="NormalWeb"/>
        <w:spacing w:after="0"/>
      </w:pPr>
    </w:p>
    <w:p w:rsidR="00E26A1D" w:rsidRDefault="00E26A1D" w:rsidP="00E26A1D">
      <w:pPr>
        <w:pStyle w:val="NormalWeb"/>
        <w:spacing w:after="0"/>
      </w:pPr>
    </w:p>
    <w:p w:rsidR="00E26A1D" w:rsidRDefault="00E26A1D" w:rsidP="00E26A1D">
      <w:pPr>
        <w:pStyle w:val="NormalWeb"/>
        <w:spacing w:after="0"/>
      </w:pPr>
      <w:r>
        <w:rPr>
          <w:rFonts w:ascii="Verdana" w:hAnsi="Verdana"/>
          <w:b/>
          <w:bCs/>
          <w:u w:val="single"/>
        </w:rPr>
        <w:lastRenderedPageBreak/>
        <w:t>Goofs:</w:t>
      </w:r>
    </w:p>
    <w:p w:rsidR="00E26A1D" w:rsidRDefault="00E26A1D" w:rsidP="00E26A1D">
      <w:pPr>
        <w:pStyle w:val="NormalWeb"/>
        <w:spacing w:after="0"/>
      </w:pPr>
    </w:p>
    <w:p w:rsidR="00E26A1D" w:rsidRDefault="00E26A1D" w:rsidP="00E26A1D">
      <w:pPr>
        <w:pStyle w:val="NormalWeb"/>
        <w:numPr>
          <w:ilvl w:val="0"/>
          <w:numId w:val="4"/>
        </w:numPr>
        <w:spacing w:after="0"/>
      </w:pPr>
      <w:r>
        <w:rPr>
          <w:rFonts w:ascii="Verdana" w:hAnsi="Verdana"/>
          <w:sz w:val="22"/>
          <w:szCs w:val="22"/>
        </w:rPr>
        <w:t xml:space="preserve">When Mr. </w:t>
      </w:r>
      <w:proofErr w:type="spellStart"/>
      <w:r>
        <w:rPr>
          <w:rFonts w:ascii="Verdana" w:hAnsi="Verdana"/>
          <w:sz w:val="22"/>
          <w:szCs w:val="22"/>
        </w:rPr>
        <w:t>Blandings</w:t>
      </w:r>
      <w:proofErr w:type="spellEnd"/>
      <w:r>
        <w:rPr>
          <w:rFonts w:ascii="Verdana" w:hAnsi="Verdana"/>
          <w:sz w:val="22"/>
          <w:szCs w:val="22"/>
        </w:rPr>
        <w:t xml:space="preserve"> is questioning Mr. </w:t>
      </w:r>
      <w:proofErr w:type="spellStart"/>
      <w:r>
        <w:rPr>
          <w:rFonts w:ascii="Verdana" w:hAnsi="Verdana"/>
          <w:sz w:val="22"/>
          <w:szCs w:val="22"/>
        </w:rPr>
        <w:t>Tesander</w:t>
      </w:r>
      <w:proofErr w:type="spellEnd"/>
      <w:r>
        <w:rPr>
          <w:rFonts w:ascii="Verdana" w:hAnsi="Verdana"/>
          <w:sz w:val="22"/>
          <w:szCs w:val="22"/>
        </w:rPr>
        <w:t xml:space="preserve"> about why he </w:t>
      </w:r>
      <w:proofErr w:type="gramStart"/>
      <w:r>
        <w:rPr>
          <w:rFonts w:ascii="Verdana" w:hAnsi="Verdana"/>
          <w:sz w:val="22"/>
          <w:szCs w:val="22"/>
        </w:rPr>
        <w:t>didn't</w:t>
      </w:r>
      <w:proofErr w:type="gramEnd"/>
      <w:r>
        <w:rPr>
          <w:rFonts w:ascii="Verdana" w:hAnsi="Verdana"/>
          <w:sz w:val="22"/>
          <w:szCs w:val="22"/>
        </w:rPr>
        <w:t xml:space="preserve"> find </w:t>
      </w:r>
      <w:proofErr w:type="spellStart"/>
      <w:r>
        <w:rPr>
          <w:rFonts w:ascii="Verdana" w:hAnsi="Verdana"/>
          <w:sz w:val="22"/>
          <w:szCs w:val="22"/>
        </w:rPr>
        <w:t>wter</w:t>
      </w:r>
      <w:proofErr w:type="spellEnd"/>
      <w:r>
        <w:rPr>
          <w:rFonts w:ascii="Verdana" w:hAnsi="Verdana"/>
          <w:sz w:val="22"/>
          <w:szCs w:val="22"/>
        </w:rPr>
        <w:t xml:space="preserve">, Mrs. </w:t>
      </w:r>
      <w:proofErr w:type="spellStart"/>
      <w:r>
        <w:rPr>
          <w:rFonts w:ascii="Verdana" w:hAnsi="Verdana"/>
          <w:sz w:val="22"/>
          <w:szCs w:val="22"/>
        </w:rPr>
        <w:t>Blandings</w:t>
      </w:r>
      <w:proofErr w:type="spellEnd"/>
      <w:r>
        <w:rPr>
          <w:rFonts w:ascii="Verdana" w:hAnsi="Verdana"/>
          <w:sz w:val="22"/>
          <w:szCs w:val="22"/>
        </w:rPr>
        <w:t xml:space="preserve"> (Myrna Loy) is holding back laughing.</w:t>
      </w:r>
    </w:p>
    <w:p w:rsidR="00E26A1D" w:rsidRDefault="00E26A1D" w:rsidP="00E26A1D">
      <w:pPr>
        <w:pStyle w:val="NormalWeb"/>
        <w:spacing w:after="0"/>
      </w:pPr>
    </w:p>
    <w:p w:rsidR="00E26A1D" w:rsidRDefault="00E26A1D" w:rsidP="00E26A1D">
      <w:pPr>
        <w:pStyle w:val="NormalWeb"/>
        <w:spacing w:after="0"/>
      </w:pPr>
    </w:p>
    <w:p w:rsidR="005638B2" w:rsidRDefault="005638B2"/>
    <w:sectPr w:rsidR="0056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72F"/>
    <w:multiLevelType w:val="multilevel"/>
    <w:tmpl w:val="7FF6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E00FD"/>
    <w:multiLevelType w:val="multilevel"/>
    <w:tmpl w:val="541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14BC2"/>
    <w:multiLevelType w:val="multilevel"/>
    <w:tmpl w:val="21D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E6D8C"/>
    <w:multiLevelType w:val="multilevel"/>
    <w:tmpl w:val="E97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D"/>
    <w:rsid w:val="005638B2"/>
    <w:rsid w:val="00610FC4"/>
    <w:rsid w:val="00864444"/>
    <w:rsid w:val="00E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C4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C4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4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4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0FC4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FC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10FC4"/>
    <w:rPr>
      <w:b/>
      <w:bCs/>
    </w:rPr>
  </w:style>
  <w:style w:type="character" w:styleId="Emphasis">
    <w:name w:val="Emphasis"/>
    <w:uiPriority w:val="20"/>
    <w:qFormat/>
    <w:rsid w:val="00610FC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0FC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F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0F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0FC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610FC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610FC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610FC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610FC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610FC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26A1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C4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C4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4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4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0FC4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FC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10FC4"/>
    <w:rPr>
      <w:b/>
      <w:bCs/>
    </w:rPr>
  </w:style>
  <w:style w:type="character" w:styleId="Emphasis">
    <w:name w:val="Emphasis"/>
    <w:uiPriority w:val="20"/>
    <w:qFormat/>
    <w:rsid w:val="00610FC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0FC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F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0F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0FC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610FC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610FC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610FC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610FC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610FC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26A1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华文楷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华文楷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Miller</dc:creator>
  <cp:lastModifiedBy>Karen Miller</cp:lastModifiedBy>
  <cp:revision>1</cp:revision>
  <dcterms:created xsi:type="dcterms:W3CDTF">2013-01-16T01:52:00Z</dcterms:created>
  <dcterms:modified xsi:type="dcterms:W3CDTF">2013-01-16T01:54:00Z</dcterms:modified>
</cp:coreProperties>
</file>